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30E1" w14:textId="77777777" w:rsidR="00C37331" w:rsidRPr="00CC5482" w:rsidRDefault="00C37331" w:rsidP="00C373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5482">
        <w:rPr>
          <w:rFonts w:ascii="Arial" w:hAnsi="Arial" w:cs="Arial"/>
          <w:b/>
          <w:bCs/>
          <w:sz w:val="24"/>
          <w:szCs w:val="24"/>
        </w:rPr>
        <w:t>NORTHWESTERN STATE UNIVERSITY OF LOUISIANA</w:t>
      </w:r>
    </w:p>
    <w:p w14:paraId="492CE5EE" w14:textId="77777777" w:rsidR="00C37331" w:rsidRDefault="00C37331" w:rsidP="00C373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5482">
        <w:rPr>
          <w:rFonts w:ascii="Arial" w:hAnsi="Arial" w:cs="Arial"/>
          <w:b/>
          <w:bCs/>
          <w:sz w:val="24"/>
          <w:szCs w:val="24"/>
        </w:rPr>
        <w:t>MASTER OF ARTS COUNSELING PROGRAM</w:t>
      </w:r>
    </w:p>
    <w:p w14:paraId="5A7DAC28" w14:textId="54ED17D8" w:rsidR="00C37331" w:rsidRPr="00CC5482" w:rsidRDefault="00C37331" w:rsidP="00C3733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RECOMMENDATION FORM</w:t>
      </w:r>
    </w:p>
    <w:p w14:paraId="56DE6AA7" w14:textId="2FB0BC24" w:rsidR="000909EB" w:rsidRDefault="00C373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45C9" wp14:editId="1EE21AA6">
                <wp:simplePos x="0" y="0"/>
                <wp:positionH relativeFrom="margin">
                  <wp:posOffset>-309562</wp:posOffset>
                </wp:positionH>
                <wp:positionV relativeFrom="paragraph">
                  <wp:posOffset>75883</wp:posOffset>
                </wp:positionV>
                <wp:extent cx="70104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74CFAAE" w14:textId="77777777" w:rsidR="00C37331" w:rsidRDefault="00C37331" w:rsidP="00C37331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75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This portion is to be completed by applicant:</w:t>
                            </w:r>
                          </w:p>
                          <w:p w14:paraId="0F39CD71" w14:textId="77777777" w:rsidR="00C37331" w:rsidRPr="00867554" w:rsidRDefault="00C37331" w:rsidP="00C3733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sgg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sggdgd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345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35pt;margin-top:6pt;width:55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" fillcolor="#7030a0" strokecolor="#7030a0" strokeweight=".5pt">
                <v:textbox>
                  <w:txbxContent>
                    <w:p w14:paraId="674CFAAE" w14:textId="77777777" w:rsidR="00C37331" w:rsidRDefault="00C37331" w:rsidP="00C37331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67554">
                        <w:rPr>
                          <w:b/>
                          <w:bCs/>
                          <w:color w:val="FFFFFF" w:themeColor="background1"/>
                        </w:rPr>
                        <w:t>This portion is to be completed by applicant:</w:t>
                      </w:r>
                    </w:p>
                    <w:p w14:paraId="0F39CD71" w14:textId="77777777" w:rsidR="00C37331" w:rsidRPr="00867554" w:rsidRDefault="00C37331" w:rsidP="00C3733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</w:rPr>
                        <w:t>sgg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sggdgd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E872C" w14:textId="6C92FBE0" w:rsidR="00C37331" w:rsidRPr="00C37331" w:rsidRDefault="00C37331" w:rsidP="00C37331"/>
    <w:p w14:paraId="0147017A" w14:textId="7E76318C" w:rsidR="00C37331" w:rsidRPr="00C37331" w:rsidRDefault="00C37331" w:rsidP="00C37331">
      <w:pPr>
        <w:rPr>
          <w:rFonts w:ascii="Arial" w:hAnsi="Arial" w:cs="Arial"/>
        </w:rPr>
      </w:pPr>
      <w:r w:rsidRPr="00C37331">
        <w:rPr>
          <w:rFonts w:ascii="Arial" w:hAnsi="Arial" w:cs="Arial"/>
        </w:rPr>
        <w:t>Applicant’s Name: _______________________________________________</w:t>
      </w:r>
    </w:p>
    <w:p w14:paraId="1C105188" w14:textId="5DD5C12D" w:rsidR="00C37331" w:rsidRPr="00C37331" w:rsidRDefault="00444E62" w:rsidP="00C3733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DECF04" wp14:editId="537E7E6B">
            <wp:simplePos x="0" y="0"/>
            <wp:positionH relativeFrom="margin">
              <wp:posOffset>5100320</wp:posOffset>
            </wp:positionH>
            <wp:positionV relativeFrom="paragraph">
              <wp:posOffset>5080</wp:posOffset>
            </wp:positionV>
            <wp:extent cx="1400175" cy="1400175"/>
            <wp:effectExtent l="0" t="0" r="9525" b="0"/>
            <wp:wrapSquare wrapText="bothSides"/>
            <wp:docPr id="11" name="Picture 11" descr="2021 Northwestern State Football Schedule | FBSchedul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1 Northwestern State Football Schedule | FBSchedule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331" w:rsidRPr="00C37331">
        <w:rPr>
          <w:rFonts w:ascii="Arial" w:hAnsi="Arial" w:cs="Arial"/>
        </w:rPr>
        <w:t xml:space="preserve">Semester/Year for which you are applying: </w:t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</w:r>
      <w:r w:rsidR="00C37331" w:rsidRPr="00C37331">
        <w:rPr>
          <w:rFonts w:ascii="Arial" w:hAnsi="Arial" w:cs="Arial"/>
        </w:rPr>
        <w:softHyphen/>
        <w:t>___________________________</w:t>
      </w:r>
    </w:p>
    <w:p w14:paraId="39148854" w14:textId="7ACFCFA5" w:rsidR="00C37331" w:rsidRPr="00C37331" w:rsidRDefault="00C37331" w:rsidP="00C37331">
      <w:pPr>
        <w:rPr>
          <w:rFonts w:ascii="Arial" w:hAnsi="Arial" w:cs="Arial"/>
        </w:rPr>
      </w:pPr>
      <w:r w:rsidRPr="00C37331">
        <w:rPr>
          <w:rFonts w:ascii="Arial" w:hAnsi="Arial" w:cs="Arial"/>
        </w:rPr>
        <w:t>Name of person providing reference: ________________________________</w:t>
      </w:r>
    </w:p>
    <w:p w14:paraId="592C54BB" w14:textId="34D919A4" w:rsidR="00C37331" w:rsidRPr="00C37331" w:rsidRDefault="00C37331" w:rsidP="00C37331">
      <w:pPr>
        <w:spacing w:after="0"/>
        <w:rPr>
          <w:rFonts w:ascii="Arial" w:hAnsi="Arial" w:cs="Arial"/>
        </w:rPr>
      </w:pPr>
      <w:r w:rsidRPr="00C37331">
        <w:rPr>
          <w:rFonts w:ascii="Arial" w:hAnsi="Arial" w:cs="Arial"/>
        </w:rPr>
        <w:t>Under provisions of the Family Educational Rights &amp; Privacy Acts 1974, I waive my right of access to this recommendation</w:t>
      </w:r>
      <w:r w:rsidR="00444E62">
        <w:rPr>
          <w:rFonts w:ascii="Arial" w:hAnsi="Arial" w:cs="Arial"/>
        </w:rPr>
        <w:t xml:space="preserve">. </w:t>
      </w:r>
      <w:r w:rsidRPr="00C37331">
        <w:rPr>
          <w:rFonts w:ascii="Arial" w:hAnsi="Arial" w:cs="Arial"/>
        </w:rPr>
        <w:t>Northwestern State University of Louisiana may, therefore, consider it to be confidential:</w:t>
      </w:r>
    </w:p>
    <w:p w14:paraId="14BB821F" w14:textId="77777777" w:rsidR="00C37331" w:rsidRPr="00C37331" w:rsidRDefault="00C37331" w:rsidP="00C37331">
      <w:pPr>
        <w:spacing w:after="0"/>
        <w:rPr>
          <w:rFonts w:ascii="Arial" w:hAnsi="Arial" w:cs="Arial"/>
        </w:rPr>
      </w:pPr>
    </w:p>
    <w:p w14:paraId="787BA039" w14:textId="3025E194" w:rsidR="00C37331" w:rsidRPr="00444E62" w:rsidRDefault="00020DEA" w:rsidP="00444E62">
      <w:pPr>
        <w:ind w:left="360"/>
        <w:rPr>
          <w:rFonts w:ascii="Arial" w:hAnsi="Arial" w:cs="Arial"/>
        </w:rPr>
      </w:pPr>
      <w:r>
        <w:rPr>
          <w:noProof/>
        </w:rPr>
        <w:pict w14:anchorId="77676568">
          <v:shape id="Picture 7" o:spid="_x0000_i1026" type="#_x0000_t75" style="width:16.15pt;height:12.4pt;visibility:visible;mso-wrap-style:square" o:bullet="t">
            <v:imagedata r:id="rId6" o:title=""/>
          </v:shape>
        </w:pict>
      </w:r>
      <w:r w:rsidR="00C37331" w:rsidRPr="00444E62">
        <w:rPr>
          <w:rFonts w:ascii="Arial" w:hAnsi="Arial" w:cs="Arial"/>
        </w:rPr>
        <w:t xml:space="preserve"> I do     </w:t>
      </w:r>
      <w:r w:rsidR="00444E62" w:rsidRPr="00C37331">
        <w:rPr>
          <w:noProof/>
        </w:rPr>
        <w:drawing>
          <wp:inline distT="0" distB="0" distL="0" distR="0" wp14:anchorId="57F6CBE4" wp14:editId="31F8D75B">
            <wp:extent cx="205105" cy="15748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E62" w:rsidRPr="00444E62">
        <w:rPr>
          <w:rFonts w:ascii="Arial" w:hAnsi="Arial" w:cs="Arial"/>
        </w:rPr>
        <w:t xml:space="preserve"> </w:t>
      </w:r>
      <w:r w:rsidR="00C37331" w:rsidRPr="00444E62">
        <w:rPr>
          <w:rFonts w:ascii="Arial" w:hAnsi="Arial" w:cs="Arial"/>
        </w:rPr>
        <w:t>I do not waive my right to access this form and the information contained in it.</w:t>
      </w:r>
    </w:p>
    <w:p w14:paraId="393989B9" w14:textId="77777777" w:rsidR="00444E62" w:rsidRDefault="00444E62" w:rsidP="00C37331">
      <w:pPr>
        <w:rPr>
          <w:rFonts w:ascii="Arial" w:hAnsi="Arial" w:cs="Arial"/>
        </w:rPr>
      </w:pPr>
    </w:p>
    <w:p w14:paraId="39BE970E" w14:textId="2D127C5B" w:rsidR="00C37331" w:rsidRPr="00C37331" w:rsidRDefault="00C37331" w:rsidP="00C37331">
      <w:pPr>
        <w:rPr>
          <w:rFonts w:ascii="Arial" w:hAnsi="Arial" w:cs="Arial"/>
          <w:sz w:val="24"/>
          <w:szCs w:val="24"/>
        </w:rPr>
      </w:pPr>
      <w:r w:rsidRPr="00C37331">
        <w:rPr>
          <w:rFonts w:ascii="Arial" w:hAnsi="Arial" w:cs="Arial"/>
        </w:rPr>
        <w:t>Signature of Applicant: _______________________________________ Date:</w:t>
      </w:r>
      <w:r w:rsidRPr="00C37331">
        <w:rPr>
          <w:rFonts w:ascii="Arial" w:hAnsi="Arial" w:cs="Arial"/>
          <w:sz w:val="24"/>
          <w:szCs w:val="24"/>
        </w:rPr>
        <w:t xml:space="preserve"> _______________</w:t>
      </w:r>
    </w:p>
    <w:p w14:paraId="492D8199" w14:textId="6A47F60B" w:rsidR="00C37331" w:rsidRPr="00267706" w:rsidRDefault="00444E62" w:rsidP="00C37331">
      <w:pPr>
        <w:rPr>
          <w:rFonts w:ascii="Arial" w:hAnsi="Arial" w:cs="Arial"/>
          <w:sz w:val="18"/>
          <w:szCs w:val="18"/>
        </w:rPr>
      </w:pPr>
      <w:r w:rsidRPr="00C373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8F0C" wp14:editId="75FBC27E">
                <wp:simplePos x="0" y="0"/>
                <wp:positionH relativeFrom="margin">
                  <wp:posOffset>-300037</wp:posOffset>
                </wp:positionH>
                <wp:positionV relativeFrom="paragraph">
                  <wp:posOffset>64135</wp:posOffset>
                </wp:positionV>
                <wp:extent cx="6996112" cy="304800"/>
                <wp:effectExtent l="0" t="0" r="1460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112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E31BA2" w14:textId="77777777" w:rsidR="00C37331" w:rsidRDefault="00C37331" w:rsidP="00C37331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675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This portion is to be completed by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the individual providing the reference</w:t>
                            </w:r>
                            <w:r w:rsidRPr="0086755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BA80293" w14:textId="77777777" w:rsidR="00C37331" w:rsidRPr="00867554" w:rsidRDefault="00C37331" w:rsidP="00C3733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sgg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sggdgd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8F0C" id="Text Box 10" o:spid="_x0000_s1027" type="#_x0000_t202" style="position:absolute;margin-left:-23.6pt;margin-top:5.05pt;width:550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" fillcolor="#7030a0" strokecolor="#7030a0" strokeweight=".5pt">
                <v:textbox>
                  <w:txbxContent>
                    <w:p w14:paraId="78E31BA2" w14:textId="77777777" w:rsidR="00C37331" w:rsidRDefault="00C37331" w:rsidP="00C37331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67554">
                        <w:rPr>
                          <w:b/>
                          <w:bCs/>
                          <w:color w:val="FFFFFF" w:themeColor="background1"/>
                        </w:rPr>
                        <w:t xml:space="preserve">This portion is to be completed by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the individual providing the reference</w:t>
                      </w:r>
                      <w:r w:rsidRPr="00867554">
                        <w:rPr>
                          <w:b/>
                          <w:bCs/>
                          <w:color w:val="FFFFFF" w:themeColor="background1"/>
                        </w:rPr>
                        <w:t>:</w:t>
                      </w:r>
                    </w:p>
                    <w:p w14:paraId="3BA80293" w14:textId="77777777" w:rsidR="00C37331" w:rsidRPr="00867554" w:rsidRDefault="00C37331" w:rsidP="00C3733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</w:rPr>
                        <w:t>sgg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sggdgd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DE261" w14:textId="77777777" w:rsidR="00444E62" w:rsidRDefault="00444E62" w:rsidP="00C37331">
      <w:pPr>
        <w:rPr>
          <w:rFonts w:ascii="Arial" w:hAnsi="Arial" w:cs="Arial"/>
        </w:rPr>
      </w:pPr>
    </w:p>
    <w:p w14:paraId="44FB05BA" w14:textId="18FDDDA7" w:rsidR="00C37331" w:rsidRPr="00C37331" w:rsidRDefault="00C37331" w:rsidP="00C37331">
      <w:pPr>
        <w:rPr>
          <w:rFonts w:ascii="Arial" w:hAnsi="Arial" w:cs="Arial"/>
        </w:rPr>
      </w:pPr>
      <w:r w:rsidRPr="00C37331">
        <w:rPr>
          <w:rFonts w:ascii="Arial" w:hAnsi="Arial" w:cs="Arial"/>
        </w:rPr>
        <w:t xml:space="preserve">The person named above is applying for admission to our Master of Arts Counseling </w:t>
      </w:r>
      <w:r w:rsidR="00444E62">
        <w:rPr>
          <w:rFonts w:ascii="Arial" w:hAnsi="Arial" w:cs="Arial"/>
        </w:rPr>
        <w:t>Program</w:t>
      </w:r>
      <w:r w:rsidRPr="00C37331">
        <w:rPr>
          <w:rFonts w:ascii="Arial" w:hAnsi="Arial" w:cs="Arial"/>
        </w:rPr>
        <w:t>. You have been selected as someone who help evaluate the applicant’s readiness for professional graduate study. Please complete this form</w:t>
      </w:r>
      <w:r w:rsidR="00444E62">
        <w:rPr>
          <w:rFonts w:ascii="Arial" w:hAnsi="Arial" w:cs="Arial"/>
        </w:rPr>
        <w:t>, sign,</w:t>
      </w:r>
      <w:r w:rsidRPr="00C37331">
        <w:rPr>
          <w:rFonts w:ascii="Arial" w:hAnsi="Arial" w:cs="Arial"/>
        </w:rPr>
        <w:t xml:space="preserve"> and return it to the NSU Graduate School through one of these methods:</w:t>
      </w:r>
    </w:p>
    <w:p w14:paraId="6D1786F6" w14:textId="77777777" w:rsidR="00C37331" w:rsidRPr="00C37331" w:rsidRDefault="00C37331" w:rsidP="00C373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7331">
        <w:rPr>
          <w:rFonts w:ascii="Arial" w:hAnsi="Arial" w:cs="Arial"/>
        </w:rPr>
        <w:t>Email from your account to grad_school@nsula.edu</w:t>
      </w:r>
    </w:p>
    <w:p w14:paraId="3AA175C4" w14:textId="0ADA8D4E" w:rsidR="00C37331" w:rsidRDefault="00C37331" w:rsidP="00C373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7331">
        <w:rPr>
          <w:rFonts w:ascii="Arial" w:hAnsi="Arial" w:cs="Arial"/>
        </w:rPr>
        <w:t xml:space="preserve">Mail to NSU Grad School: 123 </w:t>
      </w:r>
      <w:proofErr w:type="spellStart"/>
      <w:r w:rsidRPr="00C37331">
        <w:rPr>
          <w:rFonts w:ascii="Arial" w:hAnsi="Arial" w:cs="Arial"/>
        </w:rPr>
        <w:t>Caspari</w:t>
      </w:r>
      <w:proofErr w:type="spellEnd"/>
      <w:r w:rsidRPr="00C37331">
        <w:rPr>
          <w:rFonts w:ascii="Arial" w:hAnsi="Arial" w:cs="Arial"/>
        </w:rPr>
        <w:t xml:space="preserve"> Hall, Natchitoches, LA  71497</w:t>
      </w:r>
    </w:p>
    <w:p w14:paraId="623F6FF4" w14:textId="7D6BA8F2" w:rsidR="00444E62" w:rsidRPr="00C37331" w:rsidRDefault="00444E62" w:rsidP="00444E6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9138B" wp14:editId="282AE25E">
                <wp:simplePos x="0" y="0"/>
                <wp:positionH relativeFrom="margin">
                  <wp:posOffset>-635</wp:posOffset>
                </wp:positionH>
                <wp:positionV relativeFrom="paragraph">
                  <wp:posOffset>99695</wp:posOffset>
                </wp:positionV>
                <wp:extent cx="6309360" cy="9144"/>
                <wp:effectExtent l="0" t="0" r="3429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9144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FFA48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85pt" to="496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" strokecolor="#7030a0" strokeweight=".5pt">
                <v:stroke joinstyle="miter"/>
                <w10:wrap anchorx="margin"/>
              </v:line>
            </w:pict>
          </mc:Fallback>
        </mc:AlternateContent>
      </w:r>
    </w:p>
    <w:p w14:paraId="44998E53" w14:textId="36FAD710" w:rsidR="00C37331" w:rsidRPr="00C37331" w:rsidRDefault="00C37331" w:rsidP="00C373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37331">
        <w:rPr>
          <w:rFonts w:ascii="Arial" w:hAnsi="Arial" w:cs="Arial"/>
        </w:rPr>
        <w:t>In what capacities and for what length of time have you known the applicant?</w:t>
      </w:r>
    </w:p>
    <w:p w14:paraId="2D77A995" w14:textId="77777777" w:rsidR="00C37331" w:rsidRPr="00C37331" w:rsidRDefault="00C37331" w:rsidP="00C37331">
      <w:pPr>
        <w:rPr>
          <w:rFonts w:ascii="Arial" w:hAnsi="Arial" w:cs="Arial"/>
          <w:b/>
          <w:bCs/>
        </w:rPr>
      </w:pPr>
    </w:p>
    <w:p w14:paraId="7DB16BE7" w14:textId="77777777" w:rsidR="00C37331" w:rsidRPr="00C37331" w:rsidRDefault="00C37331" w:rsidP="00C3733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7331">
        <w:rPr>
          <w:rFonts w:ascii="Arial" w:hAnsi="Arial" w:cs="Arial"/>
        </w:rPr>
        <w:t>Please indicate your recommendation for this applicant’s admission:</w:t>
      </w:r>
    </w:p>
    <w:p w14:paraId="1A85866A" w14:textId="2C1C3D2C" w:rsidR="00C37331" w:rsidRPr="00C37331" w:rsidRDefault="00C37331" w:rsidP="00C37331">
      <w:pPr>
        <w:pStyle w:val="ListParagraph"/>
        <w:rPr>
          <w:rFonts w:ascii="Arial" w:hAnsi="Arial" w:cs="Arial"/>
        </w:rPr>
      </w:pPr>
      <w:r w:rsidRPr="00C37331">
        <w:rPr>
          <w:rFonts w:ascii="Arial" w:hAnsi="Arial" w:cs="Arial"/>
        </w:rPr>
        <w:t xml:space="preserve">      </w:t>
      </w:r>
      <w:r w:rsidRPr="00C37331">
        <w:rPr>
          <w:rFonts w:ascii="Arial" w:hAnsi="Arial" w:cs="Arial"/>
          <w:noProof/>
        </w:rPr>
        <w:drawing>
          <wp:inline distT="0" distB="0" distL="0" distR="0" wp14:anchorId="5463B6CC" wp14:editId="10688C93">
            <wp:extent cx="205105" cy="15748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31">
        <w:rPr>
          <w:rFonts w:ascii="Arial" w:hAnsi="Arial" w:cs="Arial"/>
        </w:rPr>
        <w:t xml:space="preserve"> Highly recommend             </w:t>
      </w:r>
      <w:r w:rsidRPr="00C37331">
        <w:rPr>
          <w:rFonts w:ascii="Arial" w:hAnsi="Arial" w:cs="Arial"/>
          <w:noProof/>
        </w:rPr>
        <w:drawing>
          <wp:inline distT="0" distB="0" distL="0" distR="0" wp14:anchorId="2F9744B2" wp14:editId="59333675">
            <wp:extent cx="205105" cy="15748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31">
        <w:rPr>
          <w:rFonts w:ascii="Arial" w:hAnsi="Arial" w:cs="Arial"/>
        </w:rPr>
        <w:t xml:space="preserve"> Recommend without reservation</w:t>
      </w:r>
    </w:p>
    <w:p w14:paraId="0F824FFA" w14:textId="56CFEC0B" w:rsidR="00C37331" w:rsidRPr="00C37331" w:rsidRDefault="00C37331" w:rsidP="00C37331">
      <w:pPr>
        <w:rPr>
          <w:rFonts w:ascii="Arial" w:hAnsi="Arial" w:cs="Arial"/>
        </w:rPr>
      </w:pPr>
      <w:r w:rsidRPr="00C37331">
        <w:rPr>
          <w:rFonts w:ascii="Arial" w:hAnsi="Arial" w:cs="Arial"/>
        </w:rPr>
        <w:t xml:space="preserve">                 </w:t>
      </w:r>
      <w:r w:rsidRPr="00C37331">
        <w:rPr>
          <w:rFonts w:ascii="Arial" w:hAnsi="Arial" w:cs="Arial"/>
          <w:noProof/>
        </w:rPr>
        <w:drawing>
          <wp:inline distT="0" distB="0" distL="0" distR="0" wp14:anchorId="24AEBDD8" wp14:editId="5EB5BC71">
            <wp:extent cx="205105" cy="1574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31">
        <w:rPr>
          <w:rFonts w:ascii="Arial" w:hAnsi="Arial" w:cs="Arial"/>
        </w:rPr>
        <w:t xml:space="preserve">  Recommend with some reservation         </w:t>
      </w:r>
      <w:r w:rsidRPr="00C37331">
        <w:rPr>
          <w:rFonts w:ascii="Arial" w:hAnsi="Arial" w:cs="Arial"/>
          <w:noProof/>
        </w:rPr>
        <w:drawing>
          <wp:inline distT="0" distB="0" distL="0" distR="0" wp14:anchorId="4053283D" wp14:editId="513B8FF7">
            <wp:extent cx="205105" cy="15748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331">
        <w:rPr>
          <w:rFonts w:ascii="Arial" w:hAnsi="Arial" w:cs="Arial"/>
        </w:rPr>
        <w:t xml:space="preserve">  Do not recommend</w:t>
      </w:r>
    </w:p>
    <w:p w14:paraId="1542D788" w14:textId="4729B6DD" w:rsidR="00C37331" w:rsidRPr="00C37331" w:rsidRDefault="00C37331" w:rsidP="00C3733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7331">
        <w:rPr>
          <w:rFonts w:ascii="Arial" w:hAnsi="Arial" w:cs="Arial"/>
        </w:rPr>
        <w:t>Please use the space below to comment on the applicant’s strengths as a candidate for becoming a counselor:</w:t>
      </w:r>
    </w:p>
    <w:p w14:paraId="2659251D" w14:textId="73593021" w:rsidR="00C37331" w:rsidRPr="00C37331" w:rsidRDefault="00C37331" w:rsidP="00C37331">
      <w:pPr>
        <w:rPr>
          <w:rFonts w:ascii="Arial" w:hAnsi="Arial" w:cs="Arial"/>
        </w:rPr>
      </w:pPr>
    </w:p>
    <w:p w14:paraId="3F98608B" w14:textId="53BC8664" w:rsidR="00C37331" w:rsidRPr="00C37331" w:rsidRDefault="00C37331" w:rsidP="00C37331">
      <w:pPr>
        <w:rPr>
          <w:rFonts w:ascii="Arial" w:hAnsi="Arial" w:cs="Arial"/>
        </w:rPr>
      </w:pPr>
    </w:p>
    <w:p w14:paraId="03412A2C" w14:textId="574BC97A" w:rsidR="00C37331" w:rsidRPr="00C37331" w:rsidRDefault="00C37331" w:rsidP="00C3733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37331">
        <w:rPr>
          <w:rFonts w:ascii="Arial" w:hAnsi="Arial" w:cs="Arial"/>
        </w:rPr>
        <w:t>Please use the space below to comment on any concerns you have regarding the applicant:</w:t>
      </w:r>
    </w:p>
    <w:p w14:paraId="117D3240" w14:textId="0AFD8E6E" w:rsidR="00C37331" w:rsidRPr="00C37331" w:rsidRDefault="00C37331">
      <w:pPr>
        <w:rPr>
          <w:rFonts w:ascii="Arial" w:hAnsi="Arial" w:cs="Arial"/>
        </w:rPr>
      </w:pPr>
      <w:r w:rsidRPr="00C37331">
        <w:rPr>
          <w:rFonts w:ascii="Arial" w:hAnsi="Arial" w:cs="Arial"/>
        </w:rPr>
        <w:br w:type="page"/>
      </w:r>
    </w:p>
    <w:p w14:paraId="3C4DC8E2" w14:textId="77777777" w:rsidR="00C37331" w:rsidRPr="00C37331" w:rsidRDefault="00C37331" w:rsidP="00C37331">
      <w:pPr>
        <w:pStyle w:val="ListParagraph"/>
      </w:pPr>
    </w:p>
    <w:p w14:paraId="5FCA2E84" w14:textId="30675DA8" w:rsidR="00C37331" w:rsidRPr="00C37331" w:rsidRDefault="00C37331" w:rsidP="00C3733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C37331">
        <w:rPr>
          <w:rFonts w:ascii="Arial" w:hAnsi="Arial" w:cs="Arial"/>
        </w:rPr>
        <w:t>Please compare this applicant in terms of other graduate school candidates whom you have known:</w:t>
      </w:r>
    </w:p>
    <w:tbl>
      <w:tblPr>
        <w:tblStyle w:val="TableGrid"/>
        <w:tblpPr w:leftFromText="180" w:rightFromText="180" w:vertAnchor="text" w:horzAnchor="margin" w:tblpXSpec="center" w:tblpY="113"/>
        <w:tblW w:w="1016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71"/>
        <w:gridCol w:w="1275"/>
        <w:gridCol w:w="1022"/>
        <w:gridCol w:w="901"/>
        <w:gridCol w:w="1004"/>
        <w:gridCol w:w="1004"/>
        <w:gridCol w:w="928"/>
        <w:gridCol w:w="1060"/>
      </w:tblGrid>
      <w:tr w:rsidR="00C37331" w14:paraId="3D5ED704" w14:textId="77777777" w:rsidTr="00C37331">
        <w:trPr>
          <w:trHeight w:val="71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A06626F" w14:textId="1BBF93FF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1FB0A2C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Exceptional</w:t>
            </w:r>
          </w:p>
          <w:p w14:paraId="46C22F9F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 xml:space="preserve">Top </w:t>
            </w:r>
            <w:r>
              <w:rPr>
                <w:sz w:val="18"/>
                <w:szCs w:val="18"/>
              </w:rPr>
              <w:t>1</w:t>
            </w:r>
            <w:r w:rsidRPr="00783A59">
              <w:rPr>
                <w:sz w:val="18"/>
                <w:szCs w:val="18"/>
              </w:rPr>
              <w:t>%</w:t>
            </w: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2A9C77F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Superior</w:t>
            </w:r>
          </w:p>
          <w:p w14:paraId="665719B8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>Upper 10%</w:t>
            </w: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68285BB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Very Good</w:t>
            </w:r>
          </w:p>
          <w:p w14:paraId="48512143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>Upper 15%</w:t>
            </w: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B75E85F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Above Average</w:t>
            </w:r>
          </w:p>
          <w:p w14:paraId="256066F8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>Upper 25%</w:t>
            </w: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E5B05A4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Average</w:t>
            </w:r>
          </w:p>
          <w:p w14:paraId="04F464B6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>Upper 50%</w:t>
            </w: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EC83E9C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37331">
              <w:rPr>
                <w:b/>
                <w:bCs/>
              </w:rPr>
              <w:t xml:space="preserve">Below </w:t>
            </w:r>
            <w:r w:rsidRPr="00C37331">
              <w:rPr>
                <w:b/>
                <w:bCs/>
                <w:sz w:val="18"/>
                <w:szCs w:val="18"/>
              </w:rPr>
              <w:t>Average</w:t>
            </w:r>
          </w:p>
          <w:p w14:paraId="5316ABC1" w14:textId="77777777" w:rsidR="00C37331" w:rsidRDefault="00C37331" w:rsidP="00C37331">
            <w:pPr>
              <w:tabs>
                <w:tab w:val="left" w:pos="1065"/>
              </w:tabs>
              <w:jc w:val="center"/>
            </w:pPr>
            <w:r w:rsidRPr="00783A59">
              <w:rPr>
                <w:sz w:val="18"/>
                <w:szCs w:val="18"/>
              </w:rPr>
              <w:t>Lower 50%</w:t>
            </w: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7C7F716" w14:textId="77777777" w:rsidR="00C37331" w:rsidRPr="00C37331" w:rsidRDefault="00C37331" w:rsidP="00C37331">
            <w:pPr>
              <w:tabs>
                <w:tab w:val="left" w:pos="1065"/>
              </w:tabs>
              <w:jc w:val="center"/>
              <w:rPr>
                <w:b/>
                <w:bCs/>
              </w:rPr>
            </w:pPr>
            <w:r w:rsidRPr="00C37331">
              <w:rPr>
                <w:b/>
                <w:bCs/>
              </w:rPr>
              <w:t>Unable to Evaluate</w:t>
            </w:r>
          </w:p>
        </w:tc>
      </w:tr>
      <w:tr w:rsidR="00C37331" w14:paraId="4F279D51" w14:textId="77777777" w:rsidTr="00C37331"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A6B8DFD" w14:textId="77777777" w:rsidR="00C37331" w:rsidRDefault="00C37331" w:rsidP="00C37331">
            <w:pPr>
              <w:tabs>
                <w:tab w:val="left" w:pos="1065"/>
              </w:tabs>
            </w:pPr>
            <w:r>
              <w:t>Perception of Academic Ability and Potential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B332570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42FFD59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0171A0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14D1D3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6675938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5D69958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4C5B118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784A1F92" w14:textId="77777777" w:rsidTr="00C37331"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DCAFDB9" w14:textId="77777777" w:rsidR="00C37331" w:rsidRDefault="00C37331" w:rsidP="00C37331">
            <w:pPr>
              <w:tabs>
                <w:tab w:val="left" w:pos="1065"/>
              </w:tabs>
            </w:pPr>
            <w:r>
              <w:t>Written Communication Skills</w:t>
            </w:r>
          </w:p>
          <w:p w14:paraId="2F747F1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33D84BB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A19C3D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979E02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398E69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BD4534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B8BABD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84BA01C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5E119452" w14:textId="77777777" w:rsidTr="00C37331"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EAA163B" w14:textId="77777777" w:rsidR="00C37331" w:rsidRDefault="00C37331" w:rsidP="00C37331">
            <w:pPr>
              <w:tabs>
                <w:tab w:val="left" w:pos="1065"/>
              </w:tabs>
            </w:pPr>
            <w:r>
              <w:t>Verbal Communication Skills</w:t>
            </w:r>
          </w:p>
          <w:p w14:paraId="6E23A86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8FF6DFF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A2BCB0C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D19450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D7AFEA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28935E5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4E5868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467D2DF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6FE54221" w14:textId="77777777" w:rsidTr="00C37331"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373E96D" w14:textId="4C02251B" w:rsidR="00C37331" w:rsidRDefault="00C37331" w:rsidP="00C37331">
            <w:pPr>
              <w:tabs>
                <w:tab w:val="left" w:pos="1065"/>
              </w:tabs>
            </w:pPr>
            <w:r>
              <w:t xml:space="preserve">Critical </w:t>
            </w:r>
            <w:r w:rsidR="008E6309">
              <w:t>T</w:t>
            </w:r>
            <w:r>
              <w:t>hinking Skills</w:t>
            </w:r>
          </w:p>
          <w:p w14:paraId="70CEDA0E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A9034A9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9410EB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FDD40D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60E50B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E3ACAF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088CA0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ABA809F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494468F2" w14:textId="77777777" w:rsidTr="00C37331">
        <w:trPr>
          <w:trHeight w:val="233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926DB2E" w14:textId="77777777" w:rsidR="00C37331" w:rsidRDefault="00C37331" w:rsidP="00C37331">
            <w:pPr>
              <w:tabs>
                <w:tab w:val="left" w:pos="1065"/>
              </w:tabs>
            </w:pPr>
            <w:r>
              <w:t>Maturity and Emotional Preparedness for Graduate School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2B362D4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6E3472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82E02AE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829A0AE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0061A63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52F266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CE0059E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52B7C07A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07AF0FE" w14:textId="77777777" w:rsidR="00C37331" w:rsidRDefault="00C37331" w:rsidP="00C37331">
            <w:pPr>
              <w:tabs>
                <w:tab w:val="left" w:pos="1065"/>
              </w:tabs>
            </w:pPr>
            <w:r>
              <w:t>Ability to Accept Personal Responsibility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77C1B62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F337A03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4DC7EC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9F8B99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5F598A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9EDDF43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59AE7B3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3B175E74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3236159" w14:textId="77777777" w:rsidR="00C37331" w:rsidRDefault="00C37331" w:rsidP="00C37331">
            <w:pPr>
              <w:tabs>
                <w:tab w:val="left" w:pos="1065"/>
              </w:tabs>
            </w:pPr>
            <w:r>
              <w:t>Motivation and Perseverance</w:t>
            </w:r>
          </w:p>
          <w:p w14:paraId="6E5FEB4C" w14:textId="1F9D5DC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0D2C0C9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03ADAB9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CE5E736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AE3F40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616BD7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16E514C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031A1C1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4E1D8DFB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A8F4D01" w14:textId="77777777" w:rsidR="00C37331" w:rsidRDefault="00C37331" w:rsidP="00C37331">
            <w:pPr>
              <w:tabs>
                <w:tab w:val="left" w:pos="1065"/>
              </w:tabs>
            </w:pPr>
            <w:r w:rsidRPr="00BF1034">
              <w:rPr>
                <w:rFonts w:ascii="Calibri" w:eastAsia="Times New Roman" w:hAnsi="Calibri" w:cs="Calibri"/>
              </w:rPr>
              <w:t>Shows a Pattern of Respect for Cultural Differences 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689D011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FFFF89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9EF84B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4C3BA4B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3CED0A6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0273E76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C93D349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0DC5AB30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EDCC527" w14:textId="442981ED" w:rsidR="00C37331" w:rsidRDefault="00C37331" w:rsidP="00C37331">
            <w:pPr>
              <w:tabs>
                <w:tab w:val="left" w:pos="1065"/>
              </w:tabs>
            </w:pPr>
            <w:r w:rsidRPr="00BF1034">
              <w:rPr>
                <w:rFonts w:ascii="Calibri" w:eastAsia="Times New Roman" w:hAnsi="Calibri" w:cs="Calibri"/>
              </w:rPr>
              <w:t xml:space="preserve">Ability to </w:t>
            </w:r>
            <w:r w:rsidR="008E6309">
              <w:rPr>
                <w:rFonts w:ascii="Calibri" w:eastAsia="Times New Roman" w:hAnsi="Calibri" w:cs="Calibri"/>
              </w:rPr>
              <w:t>F</w:t>
            </w:r>
            <w:r w:rsidRPr="00BF1034">
              <w:rPr>
                <w:rFonts w:ascii="Calibri" w:eastAsia="Times New Roman" w:hAnsi="Calibri" w:cs="Calibri"/>
              </w:rPr>
              <w:t xml:space="preserve">orm and </w:t>
            </w:r>
            <w:r w:rsidR="008E6309">
              <w:rPr>
                <w:rFonts w:ascii="Calibri" w:eastAsia="Times New Roman" w:hAnsi="Calibri" w:cs="Calibri"/>
              </w:rPr>
              <w:t>M</w:t>
            </w:r>
            <w:r w:rsidRPr="00BF1034">
              <w:rPr>
                <w:rFonts w:ascii="Calibri" w:eastAsia="Times New Roman" w:hAnsi="Calibri" w:cs="Calibri"/>
              </w:rPr>
              <w:t xml:space="preserve">aintain </w:t>
            </w:r>
            <w:r w:rsidR="008E6309">
              <w:rPr>
                <w:rFonts w:ascii="Calibri" w:eastAsia="Times New Roman" w:hAnsi="Calibri" w:cs="Calibri"/>
              </w:rPr>
              <w:t>R</w:t>
            </w:r>
            <w:r w:rsidRPr="00BF1034">
              <w:rPr>
                <w:rFonts w:ascii="Calibri" w:eastAsia="Times New Roman" w:hAnsi="Calibri" w:cs="Calibri"/>
              </w:rPr>
              <w:t xml:space="preserve">elationships with </w:t>
            </w:r>
            <w:r w:rsidR="008E6309">
              <w:rPr>
                <w:rFonts w:ascii="Calibri" w:eastAsia="Times New Roman" w:hAnsi="Calibri" w:cs="Calibri"/>
              </w:rPr>
              <w:t>O</w:t>
            </w:r>
            <w:r w:rsidRPr="00BF1034">
              <w:rPr>
                <w:rFonts w:ascii="Calibri" w:eastAsia="Times New Roman" w:hAnsi="Calibri" w:cs="Calibri"/>
              </w:rPr>
              <w:t>thers 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6844361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B19D4C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903B4E6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E3FABA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BA9062D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E5EC46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4A0F436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632F28FA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FE66B96" w14:textId="77777777" w:rsidR="00C37331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  <w:r w:rsidRPr="00BF1034">
              <w:rPr>
                <w:rFonts w:ascii="Calibri" w:eastAsia="Times New Roman" w:hAnsi="Calibri" w:cs="Calibri"/>
              </w:rPr>
              <w:t>Ability to Work Independently</w:t>
            </w:r>
          </w:p>
          <w:p w14:paraId="734515AB" w14:textId="2F5A8D2B" w:rsidR="00C37331" w:rsidRDefault="00C37331" w:rsidP="00C37331">
            <w:pPr>
              <w:tabs>
                <w:tab w:val="left" w:pos="1065"/>
              </w:tabs>
            </w:pPr>
            <w:r w:rsidRPr="00BF103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C5D3B08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FAE69C3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11C3F19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3AD731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024ADA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A274612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FB80F48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3308A94A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343E746" w14:textId="77777777" w:rsidR="00C37331" w:rsidRDefault="00C37331" w:rsidP="00C37331">
            <w:pPr>
              <w:tabs>
                <w:tab w:val="left" w:pos="1065"/>
              </w:tabs>
            </w:pPr>
            <w:r w:rsidRPr="00BF1034">
              <w:rPr>
                <w:rFonts w:ascii="Calibri" w:eastAsia="Times New Roman" w:hAnsi="Calibri" w:cs="Calibri"/>
              </w:rPr>
              <w:t>Willingness to Accept and Use Feedback  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F0C23D8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FC8173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A309672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5083CA1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280A9C38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A17DED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0CDD246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74AB823C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E5337E6" w14:textId="77777777" w:rsidR="00C37331" w:rsidRDefault="00C37331" w:rsidP="00C37331">
            <w:pPr>
              <w:tabs>
                <w:tab w:val="left" w:pos="1065"/>
              </w:tabs>
            </w:pPr>
            <w:r w:rsidRPr="00BF1034">
              <w:rPr>
                <w:rFonts w:ascii="Calibri" w:eastAsia="Times New Roman" w:hAnsi="Calibri" w:cs="Calibri"/>
              </w:rPr>
              <w:t xml:space="preserve">Work Ethic </w:t>
            </w:r>
            <w:r>
              <w:rPr>
                <w:rFonts w:ascii="Calibri" w:eastAsia="Times New Roman" w:hAnsi="Calibri" w:cs="Calibri"/>
              </w:rPr>
              <w:t>and</w:t>
            </w:r>
            <w:r w:rsidRPr="00BF1034">
              <w:rPr>
                <w:rFonts w:ascii="Calibri" w:eastAsia="Times New Roman" w:hAnsi="Calibri" w:cs="Calibri"/>
              </w:rPr>
              <w:t xml:space="preserve"> Conscientiousness </w:t>
            </w: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09945F5B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C1ACFA5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B9CBF83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76BE4DF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1382882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276F9D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95B752F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428393AA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05657D2" w14:textId="77777777" w:rsidR="00C37331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  <w:r w:rsidRPr="00BF1034">
              <w:rPr>
                <w:rFonts w:ascii="Calibri" w:eastAsia="Times New Roman" w:hAnsi="Calibri" w:cs="Calibri"/>
              </w:rPr>
              <w:t>Integrity </w:t>
            </w:r>
          </w:p>
          <w:p w14:paraId="72B022CB" w14:textId="05BA1F7B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A33AE45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BB175E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2048A17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3325B2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DE026AE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B38EBE8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1BEDF25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32272290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BFA9E87" w14:textId="0E9D271A" w:rsidR="00C37331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  <w:r w:rsidRPr="00BF1034">
              <w:rPr>
                <w:rFonts w:ascii="Calibri" w:eastAsia="Times New Roman" w:hAnsi="Calibri" w:cs="Calibri"/>
              </w:rPr>
              <w:t xml:space="preserve">Ability to </w:t>
            </w:r>
            <w:r w:rsidR="008E6309">
              <w:rPr>
                <w:rFonts w:ascii="Calibri" w:eastAsia="Times New Roman" w:hAnsi="Calibri" w:cs="Calibri"/>
              </w:rPr>
              <w:t>D</w:t>
            </w:r>
            <w:r w:rsidRPr="00BF1034">
              <w:rPr>
                <w:rFonts w:ascii="Calibri" w:eastAsia="Times New Roman" w:hAnsi="Calibri" w:cs="Calibri"/>
              </w:rPr>
              <w:t xml:space="preserve">eal with </w:t>
            </w:r>
            <w:r w:rsidR="008E6309">
              <w:rPr>
                <w:rFonts w:ascii="Calibri" w:eastAsia="Times New Roman" w:hAnsi="Calibri" w:cs="Calibri"/>
              </w:rPr>
              <w:t>C</w:t>
            </w:r>
            <w:r w:rsidRPr="00BF1034">
              <w:rPr>
                <w:rFonts w:ascii="Calibri" w:eastAsia="Times New Roman" w:hAnsi="Calibri" w:cs="Calibri"/>
              </w:rPr>
              <w:t>onflict </w:t>
            </w:r>
          </w:p>
          <w:p w14:paraId="4CC4B919" w14:textId="1B73FE97" w:rsidR="00C37331" w:rsidRPr="00BF1034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1FDD3D7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1B4BE3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DF12489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713613A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D85D685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2838E19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4BEF3092" w14:textId="77777777" w:rsidR="00C37331" w:rsidRDefault="00C37331" w:rsidP="00C37331">
            <w:pPr>
              <w:tabs>
                <w:tab w:val="left" w:pos="1065"/>
              </w:tabs>
            </w:pPr>
          </w:p>
        </w:tc>
      </w:tr>
      <w:tr w:rsidR="00C37331" w14:paraId="565E07B3" w14:textId="77777777" w:rsidTr="00C37331">
        <w:trPr>
          <w:trHeight w:val="70"/>
        </w:trPr>
        <w:tc>
          <w:tcPr>
            <w:tcW w:w="29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6F5AA47D" w14:textId="77777777" w:rsidR="00C37331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  <w:r w:rsidRPr="00BF1034">
              <w:rPr>
                <w:rFonts w:ascii="Calibri" w:eastAsia="Times New Roman" w:hAnsi="Calibri" w:cs="Calibri"/>
              </w:rPr>
              <w:t>Flexibility </w:t>
            </w:r>
          </w:p>
          <w:p w14:paraId="2265B9C4" w14:textId="68A0794E" w:rsidR="00C37331" w:rsidRPr="00BF1034" w:rsidRDefault="00C37331" w:rsidP="00C37331">
            <w:pPr>
              <w:tabs>
                <w:tab w:val="left" w:pos="1065"/>
              </w:tabs>
              <w:rPr>
                <w:rFonts w:ascii="Calibri" w:eastAsia="Times New Roman" w:hAnsi="Calibri" w:cs="Calibri"/>
              </w:rPr>
            </w:pPr>
          </w:p>
        </w:tc>
        <w:tc>
          <w:tcPr>
            <w:tcW w:w="12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33946AAC" w14:textId="77777777" w:rsidR="00C37331" w:rsidRPr="00314546" w:rsidRDefault="00C37331" w:rsidP="00C37331">
            <w:pPr>
              <w:tabs>
                <w:tab w:val="left" w:pos="1065"/>
              </w:tabs>
              <w:rPr>
                <w:rFonts w:ascii="MS PMincho" w:eastAsia="MS PMincho" w:hAnsi="MS PMincho"/>
              </w:rPr>
            </w:pPr>
          </w:p>
        </w:tc>
        <w:tc>
          <w:tcPr>
            <w:tcW w:w="102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FCD137C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5971756E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0B2E0B0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962B714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92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7B16268C" w14:textId="77777777" w:rsidR="00C37331" w:rsidRDefault="00C37331" w:rsidP="00C37331">
            <w:pPr>
              <w:tabs>
                <w:tab w:val="left" w:pos="1065"/>
              </w:tabs>
            </w:pPr>
          </w:p>
        </w:tc>
        <w:tc>
          <w:tcPr>
            <w:tcW w:w="10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14:paraId="1BD1B01D" w14:textId="77777777" w:rsidR="00C37331" w:rsidRDefault="00C37331" w:rsidP="00C37331">
            <w:pPr>
              <w:tabs>
                <w:tab w:val="left" w:pos="1065"/>
              </w:tabs>
            </w:pPr>
          </w:p>
        </w:tc>
      </w:tr>
    </w:tbl>
    <w:p w14:paraId="59AE351A" w14:textId="1E0CE513" w:rsidR="00C37331" w:rsidRDefault="00C37331" w:rsidP="00C37331">
      <w:pPr>
        <w:tabs>
          <w:tab w:val="left" w:pos="3105"/>
        </w:tabs>
        <w:ind w:hanging="270"/>
      </w:pPr>
    </w:p>
    <w:p w14:paraId="6819AA24" w14:textId="77777777" w:rsidR="00C37331" w:rsidRPr="00C37331" w:rsidRDefault="00C37331" w:rsidP="00444E62">
      <w:pPr>
        <w:spacing w:line="360" w:lineRule="auto"/>
        <w:ind w:firstLine="90"/>
      </w:pPr>
      <w:r w:rsidRPr="00C37331">
        <w:t>Signature: ______________________________________________</w:t>
      </w:r>
      <w:proofErr w:type="gramStart"/>
      <w:r w:rsidRPr="00C37331">
        <w:t>_  Date</w:t>
      </w:r>
      <w:proofErr w:type="gramEnd"/>
      <w:r w:rsidRPr="00C37331">
        <w:t>: ______________________</w:t>
      </w:r>
    </w:p>
    <w:p w14:paraId="3BA12422" w14:textId="77777777" w:rsidR="00C37331" w:rsidRPr="00C37331" w:rsidRDefault="00C37331" w:rsidP="00444E62">
      <w:pPr>
        <w:spacing w:line="360" w:lineRule="auto"/>
        <w:ind w:firstLine="90"/>
      </w:pPr>
      <w:r w:rsidRPr="00C37331">
        <w:t>Name and Title: ______________________________________________________________________</w:t>
      </w:r>
    </w:p>
    <w:p w14:paraId="2FF40C43" w14:textId="77777777" w:rsidR="00C37331" w:rsidRPr="00C37331" w:rsidRDefault="00C37331" w:rsidP="00444E62">
      <w:pPr>
        <w:spacing w:line="360" w:lineRule="auto"/>
        <w:ind w:firstLine="90"/>
      </w:pPr>
      <w:r w:rsidRPr="00C37331">
        <w:t>Address: ____________________________________________________________________________</w:t>
      </w:r>
    </w:p>
    <w:p w14:paraId="5F9EBF31" w14:textId="40ACC2E1" w:rsidR="00C37331" w:rsidRPr="00C37331" w:rsidRDefault="00C37331" w:rsidP="00444E62">
      <w:pPr>
        <w:tabs>
          <w:tab w:val="left" w:pos="3105"/>
        </w:tabs>
        <w:spacing w:line="360" w:lineRule="auto"/>
        <w:ind w:firstLine="90"/>
      </w:pPr>
      <w:r w:rsidRPr="00C37331">
        <w:t>Phone: ____________________________________</w:t>
      </w:r>
      <w:proofErr w:type="gramStart"/>
      <w:r w:rsidRPr="00C37331">
        <w:t>_  Email</w:t>
      </w:r>
      <w:proofErr w:type="gramEnd"/>
      <w:r w:rsidRPr="00C37331">
        <w:t>: __________________________________</w:t>
      </w:r>
    </w:p>
    <w:p w14:paraId="546FDA15" w14:textId="620E2F85" w:rsidR="00C37331" w:rsidRDefault="00C37331" w:rsidP="00C37331">
      <w:pPr>
        <w:tabs>
          <w:tab w:val="left" w:pos="3105"/>
        </w:tabs>
        <w:ind w:firstLin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1DDA1" wp14:editId="51330C04">
                <wp:simplePos x="0" y="0"/>
                <wp:positionH relativeFrom="page">
                  <wp:align>right</wp:align>
                </wp:positionH>
                <wp:positionV relativeFrom="paragraph">
                  <wp:posOffset>424498</wp:posOffset>
                </wp:positionV>
                <wp:extent cx="7743825" cy="500062"/>
                <wp:effectExtent l="0" t="0" r="2857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50006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47B8" id="Rectangle 19" o:spid="_x0000_s1026" style="position:absolute;margin-left:558.55pt;margin-top:33.45pt;width:609.75pt;height:39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" fillcolor="#7030a0" strokecolor="#2f528f" strokeweight="1pt">
                <w10:wrap anchorx="page"/>
              </v:rect>
            </w:pict>
          </mc:Fallback>
        </mc:AlternateContent>
      </w:r>
    </w:p>
    <w:sectPr w:rsidR="00C37331" w:rsidSect="00444E62">
      <w:pgSz w:w="12240" w:h="15840"/>
      <w:pgMar w:top="720" w:right="1080" w:bottom="720" w:left="1080" w:header="720" w:footer="720" w:gutter="0"/>
      <w:pgBorders w:offsetFrom="page">
        <w:top w:val="single" w:sz="6" w:space="24" w:color="7030A0"/>
        <w:left w:val="single" w:sz="6" w:space="24" w:color="7030A0"/>
        <w:bottom w:val="single" w:sz="6" w:space="24" w:color="7030A0"/>
        <w:right w:val="single" w:sz="6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15pt;height:12.4pt;visibility:visible;mso-wrap-style:square" o:bullet="t">
        <v:imagedata r:id="rId1" o:title=""/>
      </v:shape>
    </w:pict>
  </w:numPicBullet>
  <w:abstractNum w:abstractNumId="0" w15:restartNumberingAfterBreak="0">
    <w:nsid w:val="1E433090"/>
    <w:multiLevelType w:val="hybridMultilevel"/>
    <w:tmpl w:val="D048D6DE"/>
    <w:lvl w:ilvl="0" w:tplc="9D74051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41BB"/>
    <w:multiLevelType w:val="hybridMultilevel"/>
    <w:tmpl w:val="7040B5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655"/>
    <w:multiLevelType w:val="hybridMultilevel"/>
    <w:tmpl w:val="BC66125A"/>
    <w:lvl w:ilvl="0" w:tplc="332A41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71771"/>
    <w:multiLevelType w:val="hybridMultilevel"/>
    <w:tmpl w:val="10A02410"/>
    <w:lvl w:ilvl="0" w:tplc="013A4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02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E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E8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2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6F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AEB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2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B25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B72B01"/>
    <w:multiLevelType w:val="hybridMultilevel"/>
    <w:tmpl w:val="D3E6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1"/>
    <w:rsid w:val="00020DEA"/>
    <w:rsid w:val="00363B2B"/>
    <w:rsid w:val="00444E62"/>
    <w:rsid w:val="00865B9A"/>
    <w:rsid w:val="008E6309"/>
    <w:rsid w:val="009B7979"/>
    <w:rsid w:val="00C37331"/>
    <w:rsid w:val="00E510D0"/>
    <w:rsid w:val="00F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4364"/>
  <w15:chartTrackingRefBased/>
  <w15:docId w15:val="{8A5630B0-E25D-4BAE-80D1-2974809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31"/>
    <w:pPr>
      <w:ind w:left="720"/>
      <w:contextualSpacing/>
    </w:pPr>
  </w:style>
  <w:style w:type="table" w:styleId="TableGrid">
    <w:name w:val="Table Grid"/>
    <w:basedOn w:val="TableNormal"/>
    <w:uiPriority w:val="39"/>
    <w:rsid w:val="00C3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 Perkins</dc:creator>
  <cp:keywords/>
  <dc:description/>
  <cp:lastModifiedBy>Gerra Perkins</cp:lastModifiedBy>
  <cp:revision>2</cp:revision>
  <dcterms:created xsi:type="dcterms:W3CDTF">2021-02-02T03:20:00Z</dcterms:created>
  <dcterms:modified xsi:type="dcterms:W3CDTF">2021-02-02T03:20:00Z</dcterms:modified>
</cp:coreProperties>
</file>